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112" w:type="dxa"/>
        <w:tblCellMar>
          <w:left w:w="0" w:type="dxa"/>
          <w:right w:w="0" w:type="dxa"/>
        </w:tblCellMar>
        <w:tblLook w:val="04A0"/>
      </w:tblPr>
      <w:tblGrid>
        <w:gridCol w:w="7879"/>
      </w:tblGrid>
      <w:tr w:rsidR="00607A8C" w:rsidRPr="00607A8C">
        <w:trPr>
          <w:tblCellSpacing w:w="112"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7431"/>
            </w:tblGrid>
            <w:tr w:rsidR="00607A8C" w:rsidRPr="00607A8C">
              <w:trPr>
                <w:tblCellSpacing w:w="0" w:type="dxa"/>
                <w:jc w:val="center"/>
              </w:trPr>
              <w:tc>
                <w:tcPr>
                  <w:tcW w:w="0" w:type="auto"/>
                  <w:vAlign w:val="center"/>
                  <w:hideMark/>
                </w:tcPr>
                <w:p w:rsidR="00607A8C" w:rsidRPr="00607A8C" w:rsidRDefault="00607A8C" w:rsidP="00607A8C">
                  <w:pPr>
                    <w:widowControl/>
                    <w:spacing w:line="270" w:lineRule="atLeast"/>
                    <w:jc w:val="center"/>
                    <w:rPr>
                      <w:rFonts w:ascii="Arial" w:eastAsia="宋体" w:hAnsi="Arial" w:cs="Arial"/>
                      <w:color w:val="666666"/>
                      <w:kern w:val="0"/>
                      <w:szCs w:val="21"/>
                    </w:rPr>
                  </w:pPr>
                  <w:r w:rsidRPr="00607A8C">
                    <w:rPr>
                      <w:rFonts w:ascii="Arial" w:eastAsia="宋体" w:hAnsi="Arial" w:cs="Arial"/>
                      <w:color w:val="666666"/>
                      <w:kern w:val="0"/>
                      <w:sz w:val="27"/>
                    </w:rPr>
                    <w:t>传统中央空调系统解决方案</w:t>
                  </w:r>
                </w:p>
              </w:tc>
            </w:tr>
            <w:tr w:rsidR="00607A8C" w:rsidRPr="00607A8C">
              <w:trPr>
                <w:tblCellSpacing w:w="0" w:type="dxa"/>
                <w:jc w:val="center"/>
              </w:trPr>
              <w:tc>
                <w:tcPr>
                  <w:tcW w:w="0" w:type="auto"/>
                  <w:vAlign w:val="center"/>
                  <w:hideMark/>
                </w:tcPr>
                <w:p w:rsidR="00607A8C" w:rsidRPr="00607A8C" w:rsidRDefault="00607A8C" w:rsidP="00607A8C">
                  <w:pPr>
                    <w:widowControl/>
                    <w:spacing w:line="270" w:lineRule="atLeast"/>
                    <w:jc w:val="center"/>
                    <w:rPr>
                      <w:rFonts w:ascii="Arial" w:eastAsia="宋体" w:hAnsi="Arial" w:cs="Arial"/>
                      <w:color w:val="666666"/>
                      <w:kern w:val="0"/>
                      <w:szCs w:val="21"/>
                    </w:rPr>
                  </w:pPr>
                  <w:r w:rsidRPr="00607A8C">
                    <w:rPr>
                      <w:rFonts w:ascii="Arial" w:eastAsia="宋体" w:hAnsi="Arial" w:cs="Arial"/>
                      <w:color w:val="666666"/>
                      <w:kern w:val="0"/>
                      <w:szCs w:val="21"/>
                    </w:rPr>
                    <w:t>发布日期：</w:t>
                  </w:r>
                  <w:r w:rsidRPr="00607A8C">
                    <w:rPr>
                      <w:rFonts w:ascii="Arial" w:eastAsia="宋体" w:hAnsi="Arial" w:cs="Arial"/>
                      <w:color w:val="666666"/>
                      <w:kern w:val="0"/>
                      <w:szCs w:val="21"/>
                    </w:rPr>
                    <w:t xml:space="preserve">[2011-10-26] </w:t>
                  </w:r>
                </w:p>
              </w:tc>
            </w:tr>
          </w:tbl>
          <w:p w:rsidR="00607A8C" w:rsidRPr="00607A8C" w:rsidRDefault="00607A8C" w:rsidP="00607A8C">
            <w:pPr>
              <w:widowControl/>
              <w:spacing w:line="420" w:lineRule="atLeast"/>
              <w:jc w:val="center"/>
              <w:rPr>
                <w:rFonts w:ascii="ˎ̥" w:eastAsia="宋体" w:hAnsi="ˎ̥" w:cs="Arial"/>
                <w:color w:val="666666"/>
                <w:kern w:val="0"/>
                <w:szCs w:val="21"/>
              </w:rPr>
            </w:pPr>
          </w:p>
        </w:tc>
      </w:tr>
      <w:tr w:rsidR="00607A8C" w:rsidRPr="00607A8C">
        <w:trPr>
          <w:tblCellSpacing w:w="112" w:type="dxa"/>
          <w:jc w:val="center"/>
        </w:trPr>
        <w:tc>
          <w:tcPr>
            <w:tcW w:w="0" w:type="auto"/>
            <w:vAlign w:val="center"/>
            <w:hideMark/>
          </w:tcPr>
          <w:p w:rsidR="00607A8C" w:rsidRPr="00607A8C" w:rsidRDefault="00607A8C" w:rsidP="00607A8C">
            <w:pPr>
              <w:widowControl/>
              <w:spacing w:line="420" w:lineRule="atLeast"/>
              <w:jc w:val="left"/>
              <w:rPr>
                <w:rFonts w:ascii="ˎ̥" w:eastAsia="宋体" w:hAnsi="ˎ̥" w:cs="Arial"/>
                <w:color w:val="666666"/>
                <w:kern w:val="0"/>
                <w:szCs w:val="21"/>
              </w:rPr>
            </w:pPr>
            <w:r w:rsidRPr="00607A8C">
              <w:rPr>
                <w:rFonts w:ascii="ˎ̥" w:eastAsia="宋体" w:hAnsi="ˎ̥" w:cs="Arial"/>
                <w:color w:val="666666"/>
                <w:kern w:val="0"/>
                <w:szCs w:val="21"/>
              </w:rPr>
              <w:t>系统概述</w:t>
            </w:r>
            <w:r w:rsidRPr="00607A8C">
              <w:rPr>
                <w:rFonts w:ascii="ˎ̥" w:eastAsia="宋体" w:hAnsi="ˎ̥" w:cs="Arial"/>
                <w:color w:val="666666"/>
                <w:kern w:val="0"/>
                <w:szCs w:val="21"/>
              </w:rPr>
              <w:t xml:space="preserve"> </w:t>
            </w:r>
            <w:r w:rsidRPr="00607A8C">
              <w:rPr>
                <w:rFonts w:ascii="ˎ̥" w:eastAsia="宋体" w:hAnsi="ˎ̥" w:cs="Arial"/>
                <w:color w:val="666666"/>
                <w:kern w:val="0"/>
                <w:szCs w:val="21"/>
              </w:rPr>
              <w:br/>
            </w:r>
            <w:r w:rsidRPr="00607A8C">
              <w:rPr>
                <w:rFonts w:ascii="ˎ̥" w:eastAsia="宋体" w:hAnsi="ˎ̥" w:cs="Arial"/>
                <w:color w:val="666666"/>
                <w:kern w:val="0"/>
                <w:szCs w:val="21"/>
              </w:rPr>
              <w:br/>
            </w:r>
            <w:r w:rsidRPr="00607A8C">
              <w:rPr>
                <w:rFonts w:ascii="ˎ̥" w:eastAsia="宋体" w:hAnsi="ˎ̥" w:cs="Arial"/>
                <w:color w:val="666666"/>
                <w:kern w:val="0"/>
                <w:szCs w:val="21"/>
              </w:rPr>
              <w:t>一般来说，传统中央空调系统由三大部分组成，即冷热源、供冷与供热管网、暖通空调用户系统。所谓的冷热源就是通过管道将各种设备组成制备冷媒或热媒的热力系统；供冷与供热管网是输送冷媒与热媒的大动脉，将冷热源制备的冷、热媒输送到用户；暖通空调用户</w:t>
            </w:r>
            <w:r w:rsidRPr="00607A8C">
              <w:rPr>
                <w:rFonts w:ascii="ˎ̥" w:eastAsia="宋体" w:hAnsi="ˎ̥" w:cs="Arial"/>
                <w:color w:val="666666"/>
                <w:kern w:val="0"/>
                <w:szCs w:val="21"/>
              </w:rPr>
              <w:t xml:space="preserve"> </w:t>
            </w:r>
            <w:r w:rsidRPr="00607A8C">
              <w:rPr>
                <w:rFonts w:ascii="ˎ̥" w:eastAsia="宋体" w:hAnsi="ˎ̥" w:cs="Arial"/>
                <w:color w:val="666666"/>
                <w:kern w:val="0"/>
                <w:szCs w:val="21"/>
              </w:rPr>
              <w:br/>
            </w:r>
            <w:r w:rsidRPr="00607A8C">
              <w:rPr>
                <w:rFonts w:ascii="ˎ̥" w:eastAsia="宋体" w:hAnsi="ˎ̥" w:cs="Arial"/>
                <w:color w:val="666666"/>
                <w:kern w:val="0"/>
                <w:szCs w:val="21"/>
              </w:rPr>
              <w:br/>
            </w:r>
            <w:r w:rsidRPr="00607A8C">
              <w:rPr>
                <w:rFonts w:ascii="ˎ̥" w:eastAsia="宋体" w:hAnsi="ˎ̥" w:cs="Arial"/>
                <w:color w:val="666666"/>
                <w:kern w:val="0"/>
                <w:szCs w:val="21"/>
              </w:rPr>
              <w:t>系统原理</w:t>
            </w:r>
            <w:r w:rsidRPr="00607A8C">
              <w:rPr>
                <w:rFonts w:ascii="ˎ̥" w:eastAsia="宋体" w:hAnsi="ˎ̥" w:cs="Arial"/>
                <w:color w:val="666666"/>
                <w:kern w:val="0"/>
                <w:szCs w:val="21"/>
              </w:rPr>
              <w:t xml:space="preserve"> </w:t>
            </w:r>
            <w:r w:rsidRPr="00607A8C">
              <w:rPr>
                <w:rFonts w:ascii="ˎ̥" w:eastAsia="宋体" w:hAnsi="ˎ̥" w:cs="Arial"/>
                <w:color w:val="666666"/>
                <w:kern w:val="0"/>
                <w:szCs w:val="21"/>
              </w:rPr>
              <w:br/>
            </w:r>
            <w:r w:rsidRPr="00607A8C">
              <w:rPr>
                <w:rFonts w:ascii="ˎ̥" w:eastAsia="宋体" w:hAnsi="ˎ̥" w:cs="Arial"/>
                <w:color w:val="666666"/>
                <w:kern w:val="0"/>
                <w:szCs w:val="21"/>
              </w:rPr>
              <w:br/>
            </w:r>
            <w:r w:rsidRPr="00607A8C">
              <w:rPr>
                <w:rFonts w:ascii="ˎ̥" w:eastAsia="宋体" w:hAnsi="ˎ̥" w:cs="Arial"/>
                <w:color w:val="666666"/>
                <w:kern w:val="0"/>
                <w:szCs w:val="21"/>
              </w:rPr>
              <w:t>它通过主机产生出空调冷（热）水，由管路系统输送至室内的各末端装置，在末端装置处冷（热）水与室内空气进行热量交换，从而消除房间空调冷（热）负荷，实现制冷、制热的目的。一般分为风冷热泵冷（热）水空调系统和水冷冷水机组制冷空调系统</w:t>
            </w:r>
            <w:r w:rsidRPr="00607A8C">
              <w:rPr>
                <w:rFonts w:ascii="ˎ̥" w:eastAsia="宋体" w:hAnsi="ˎ̥" w:cs="Arial"/>
                <w:color w:val="666666"/>
                <w:kern w:val="0"/>
                <w:szCs w:val="21"/>
              </w:rPr>
              <w:t xml:space="preserve"> </w:t>
            </w:r>
            <w:r w:rsidRPr="00607A8C">
              <w:rPr>
                <w:rFonts w:ascii="ˎ̥" w:eastAsia="宋体" w:hAnsi="ˎ̥" w:cs="Arial"/>
                <w:color w:val="666666"/>
                <w:kern w:val="0"/>
                <w:szCs w:val="21"/>
              </w:rPr>
              <w:br/>
            </w:r>
            <w:r w:rsidRPr="00607A8C">
              <w:rPr>
                <w:rFonts w:ascii="ˎ̥" w:eastAsia="宋体" w:hAnsi="ˎ̥" w:cs="Arial"/>
                <w:color w:val="666666"/>
                <w:kern w:val="0"/>
                <w:szCs w:val="21"/>
              </w:rPr>
              <w:br/>
            </w:r>
            <w:r w:rsidRPr="00607A8C">
              <w:rPr>
                <w:rFonts w:ascii="ˎ̥" w:eastAsia="宋体" w:hAnsi="ˎ̥" w:cs="Arial"/>
                <w:color w:val="666666"/>
                <w:kern w:val="0"/>
                <w:szCs w:val="21"/>
              </w:rPr>
              <w:br/>
            </w:r>
            <w:r w:rsidRPr="00607A8C">
              <w:rPr>
                <w:rFonts w:ascii="ˎ̥" w:eastAsia="宋体" w:hAnsi="ˎ̥" w:cs="Arial" w:hint="eastAsia"/>
                <w:color w:val="666666"/>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607A8C" w:rsidRPr="00607A8C" w:rsidRDefault="00607A8C" w:rsidP="00607A8C">
            <w:pPr>
              <w:widowControl/>
              <w:spacing w:line="420" w:lineRule="atLeast"/>
              <w:jc w:val="left"/>
              <w:rPr>
                <w:rFonts w:ascii="ˎ̥" w:eastAsia="宋体" w:hAnsi="ˎ̥" w:cs="Arial"/>
                <w:color w:val="666666"/>
                <w:kern w:val="0"/>
                <w:szCs w:val="21"/>
              </w:rPr>
            </w:pPr>
            <w:r w:rsidRPr="00607A8C">
              <w:rPr>
                <w:rFonts w:ascii="ˎ̥" w:eastAsia="宋体" w:hAnsi="ˎ̥" w:cs="Arial"/>
                <w:color w:val="666666"/>
                <w:kern w:val="0"/>
                <w:szCs w:val="21"/>
              </w:rPr>
              <w:t>风冷热泵冷（热）水空调系统原理：</w:t>
            </w:r>
            <w:r w:rsidRPr="00607A8C">
              <w:rPr>
                <w:rFonts w:ascii="ˎ̥" w:eastAsia="宋体" w:hAnsi="ˎ̥" w:cs="Arial"/>
                <w:color w:val="666666"/>
                <w:kern w:val="0"/>
                <w:szCs w:val="21"/>
              </w:rPr>
              <w:t xml:space="preserve"> </w:t>
            </w:r>
            <w:r w:rsidRPr="00607A8C">
              <w:rPr>
                <w:rFonts w:ascii="ˎ̥" w:eastAsia="宋体" w:hAnsi="ˎ̥" w:cs="Arial"/>
                <w:color w:val="666666"/>
                <w:kern w:val="0"/>
                <w:szCs w:val="21"/>
              </w:rPr>
              <w:br/>
            </w:r>
            <w:r w:rsidRPr="00607A8C">
              <w:rPr>
                <w:rFonts w:ascii="ˎ̥" w:eastAsia="宋体" w:hAnsi="ˎ̥" w:cs="Arial"/>
                <w:color w:val="666666"/>
                <w:kern w:val="0"/>
                <w:szCs w:val="21"/>
              </w:rPr>
              <w:t>在传统中央空调系统中，通过风机冷却主机冷凝器制冷剂后，制冷剂在主蒸发器里吸收媒介水的热量，使媒介水变成低温冷冻水（或温水），冷冻水（或温水）用水泵循环至室内末端装置，在末端装置处冷（热）水与室内空气进行热量交换。</w:t>
            </w:r>
            <w:r w:rsidRPr="00607A8C">
              <w:rPr>
                <w:rFonts w:ascii="ˎ̥" w:eastAsia="宋体" w:hAnsi="ˎ̥" w:cs="Arial"/>
                <w:color w:val="666666"/>
                <w:kern w:val="0"/>
                <w:szCs w:val="21"/>
              </w:rPr>
              <w:t xml:space="preserve"> </w:t>
            </w:r>
          </w:p>
          <w:p w:rsidR="00607A8C" w:rsidRPr="00607A8C" w:rsidRDefault="00607A8C" w:rsidP="00607A8C">
            <w:pPr>
              <w:widowControl/>
              <w:spacing w:line="420" w:lineRule="atLeast"/>
              <w:jc w:val="left"/>
              <w:rPr>
                <w:rFonts w:ascii="ˎ̥" w:eastAsia="宋体" w:hAnsi="ˎ̥" w:cs="Arial"/>
                <w:color w:val="666666"/>
                <w:kern w:val="0"/>
                <w:szCs w:val="21"/>
              </w:rPr>
            </w:pPr>
            <w:r w:rsidRPr="00607A8C">
              <w:rPr>
                <w:rFonts w:ascii="ˎ̥" w:eastAsia="宋体" w:hAnsi="ˎ̥" w:cs="Arial" w:hint="eastAsia"/>
                <w:color w:val="666666"/>
                <w:kern w:val="0"/>
                <w:szCs w:val="21"/>
              </w:rPr>
              <w:pict>
                <v:shape id="_x0000_i1026" type="#_x0000_t75" alt="" style="width:24pt;height:24pt"/>
              </w:pict>
            </w:r>
          </w:p>
          <w:p w:rsidR="00607A8C" w:rsidRPr="00607A8C" w:rsidRDefault="00607A8C" w:rsidP="00607A8C">
            <w:pPr>
              <w:widowControl/>
              <w:spacing w:line="420" w:lineRule="atLeast"/>
              <w:jc w:val="left"/>
              <w:rPr>
                <w:rFonts w:ascii="ˎ̥" w:eastAsia="宋体" w:hAnsi="ˎ̥" w:cs="Arial"/>
                <w:color w:val="666666"/>
                <w:kern w:val="0"/>
                <w:szCs w:val="21"/>
              </w:rPr>
            </w:pPr>
            <w:r w:rsidRPr="00607A8C">
              <w:rPr>
                <w:rFonts w:ascii="ˎ̥" w:eastAsia="宋体" w:hAnsi="ˎ̥" w:cs="Arial"/>
                <w:color w:val="666666"/>
                <w:kern w:val="0"/>
                <w:szCs w:val="21"/>
              </w:rPr>
              <w:br/>
            </w:r>
            <w:r w:rsidRPr="00607A8C">
              <w:rPr>
                <w:rFonts w:ascii="ˎ̥" w:eastAsia="宋体" w:hAnsi="ˎ̥" w:cs="Arial"/>
                <w:color w:val="666666"/>
                <w:kern w:val="0"/>
                <w:szCs w:val="21"/>
              </w:rPr>
              <w:t>水冷冷水机组制冷空调系统原理：</w:t>
            </w:r>
            <w:r w:rsidRPr="00607A8C">
              <w:rPr>
                <w:rFonts w:ascii="ˎ̥" w:eastAsia="宋体" w:hAnsi="ˎ̥" w:cs="Arial"/>
                <w:color w:val="666666"/>
                <w:kern w:val="0"/>
                <w:szCs w:val="21"/>
              </w:rPr>
              <w:t xml:space="preserve"> </w:t>
            </w:r>
            <w:r w:rsidRPr="00607A8C">
              <w:rPr>
                <w:rFonts w:ascii="ˎ̥" w:eastAsia="宋体" w:hAnsi="ˎ̥" w:cs="Arial"/>
                <w:color w:val="666666"/>
                <w:kern w:val="0"/>
                <w:szCs w:val="21"/>
              </w:rPr>
              <w:br/>
            </w:r>
            <w:r w:rsidRPr="00607A8C">
              <w:rPr>
                <w:rFonts w:ascii="ˎ̥" w:eastAsia="宋体" w:hAnsi="ˎ̥" w:cs="Arial"/>
                <w:color w:val="666666"/>
                <w:kern w:val="0"/>
                <w:szCs w:val="21"/>
              </w:rPr>
              <w:t>将水冷冷水机组制出的冷冻水，通过供回水设备和管网送往空调末端装置的系统。水冷冷水机组冷凝器的冷却方式和风冷热泵冷（热）水机组冷凝器的冷却方式不同，水冷机组是由冷却水来冷却冷凝器。通常将冷水机组和供回水设备（水泵、分水器、集水器、水过滤器和水处理装置等）同装一机房内，就是制冷站。而将制冷站与空调末端装置（即室内空调设备）相连的管网称为制冷管网。</w:t>
            </w:r>
            <w:r w:rsidRPr="00607A8C">
              <w:rPr>
                <w:rFonts w:ascii="ˎ̥" w:eastAsia="宋体" w:hAnsi="ˎ̥" w:cs="Arial"/>
                <w:color w:val="666666"/>
                <w:kern w:val="0"/>
                <w:szCs w:val="21"/>
              </w:rPr>
              <w:t xml:space="preserve"> </w:t>
            </w:r>
          </w:p>
          <w:p w:rsidR="00607A8C" w:rsidRPr="00607A8C" w:rsidRDefault="00607A8C" w:rsidP="00607A8C">
            <w:pPr>
              <w:widowControl/>
              <w:spacing w:line="420" w:lineRule="atLeast"/>
              <w:jc w:val="left"/>
              <w:rPr>
                <w:rFonts w:ascii="ˎ̥" w:eastAsia="宋体" w:hAnsi="ˎ̥" w:cs="Arial"/>
                <w:color w:val="666666"/>
                <w:kern w:val="0"/>
                <w:szCs w:val="21"/>
              </w:rPr>
            </w:pPr>
            <w:r w:rsidRPr="00607A8C">
              <w:rPr>
                <w:rFonts w:ascii="ˎ̥" w:eastAsia="宋体" w:hAnsi="ˎ̥" w:cs="Arial"/>
                <w:color w:val="666666"/>
                <w:kern w:val="0"/>
                <w:szCs w:val="21"/>
              </w:rPr>
              <w:lastRenderedPageBreak/>
              <w:br/>
            </w:r>
            <w:r w:rsidRPr="00607A8C">
              <w:rPr>
                <w:rFonts w:ascii="ˎ̥" w:eastAsia="宋体" w:hAnsi="ˎ̥" w:cs="Arial"/>
                <w:color w:val="666666"/>
                <w:kern w:val="0"/>
                <w:szCs w:val="21"/>
              </w:rPr>
              <w:t>系统优点</w:t>
            </w:r>
            <w:r w:rsidRPr="00607A8C">
              <w:rPr>
                <w:rFonts w:ascii="ˎ̥" w:eastAsia="宋体" w:hAnsi="ˎ̥" w:cs="Arial"/>
                <w:color w:val="666666"/>
                <w:kern w:val="0"/>
                <w:szCs w:val="21"/>
              </w:rPr>
              <w:t xml:space="preserve"> </w:t>
            </w:r>
            <w:r w:rsidRPr="00607A8C">
              <w:rPr>
                <w:rFonts w:ascii="ˎ̥" w:eastAsia="宋体" w:hAnsi="ˎ̥" w:cs="Arial"/>
                <w:color w:val="666666"/>
                <w:kern w:val="0"/>
                <w:szCs w:val="21"/>
              </w:rPr>
              <w:br/>
            </w:r>
            <w:r w:rsidRPr="00607A8C">
              <w:rPr>
                <w:rFonts w:ascii="ˎ̥" w:eastAsia="宋体" w:hAnsi="ˎ̥" w:cs="Arial"/>
                <w:color w:val="666666"/>
                <w:kern w:val="0"/>
                <w:szCs w:val="21"/>
              </w:rPr>
              <w:br/>
            </w:r>
            <w:r w:rsidRPr="00607A8C">
              <w:rPr>
                <w:rFonts w:ascii="ˎ̥" w:eastAsia="宋体" w:hAnsi="ˎ̥" w:cs="Arial"/>
                <w:color w:val="666666"/>
                <w:kern w:val="0"/>
                <w:szCs w:val="21"/>
              </w:rPr>
              <w:t>风冷热泵冷（热）水空调系统</w:t>
            </w:r>
            <w:r w:rsidRPr="00607A8C">
              <w:rPr>
                <w:rFonts w:ascii="ˎ̥" w:eastAsia="宋体" w:hAnsi="ˎ̥" w:cs="Arial"/>
                <w:color w:val="666666"/>
                <w:kern w:val="0"/>
                <w:szCs w:val="21"/>
              </w:rPr>
              <w:t xml:space="preserve"> </w:t>
            </w:r>
            <w:r w:rsidRPr="00607A8C">
              <w:rPr>
                <w:rFonts w:ascii="ˎ̥" w:eastAsia="宋体" w:hAnsi="ˎ̥" w:cs="Arial"/>
                <w:color w:val="666666"/>
                <w:kern w:val="0"/>
                <w:szCs w:val="21"/>
              </w:rPr>
              <w:br/>
              <w:t>1</w:t>
            </w:r>
            <w:r w:rsidRPr="00607A8C">
              <w:rPr>
                <w:rFonts w:ascii="ˎ̥" w:eastAsia="宋体" w:hAnsi="ˎ̥" w:cs="Arial"/>
                <w:color w:val="666666"/>
                <w:kern w:val="0"/>
                <w:szCs w:val="21"/>
              </w:rPr>
              <w:t>、它是一种具有节能效益和环保效益的空调冷热源方式</w:t>
            </w:r>
            <w:r w:rsidRPr="00607A8C">
              <w:rPr>
                <w:rFonts w:ascii="ˎ̥" w:eastAsia="宋体" w:hAnsi="ˎ̥" w:cs="Arial"/>
                <w:color w:val="666666"/>
                <w:kern w:val="0"/>
                <w:szCs w:val="21"/>
              </w:rPr>
              <w:t xml:space="preserve"> </w:t>
            </w:r>
            <w:r w:rsidRPr="00607A8C">
              <w:rPr>
                <w:rFonts w:ascii="ˎ̥" w:eastAsia="宋体" w:hAnsi="ˎ̥" w:cs="Arial"/>
                <w:color w:val="666666"/>
                <w:kern w:val="0"/>
                <w:szCs w:val="21"/>
              </w:rPr>
              <w:br/>
              <w:t>2</w:t>
            </w:r>
            <w:r w:rsidRPr="00607A8C">
              <w:rPr>
                <w:rFonts w:ascii="ˎ̥" w:eastAsia="宋体" w:hAnsi="ˎ̥" w:cs="Arial"/>
                <w:color w:val="666666"/>
                <w:kern w:val="0"/>
                <w:szCs w:val="21"/>
              </w:rPr>
              <w:t>、设备利用率高，一机两用</w:t>
            </w:r>
            <w:r w:rsidRPr="00607A8C">
              <w:rPr>
                <w:rFonts w:ascii="ˎ̥" w:eastAsia="宋体" w:hAnsi="ˎ̥" w:cs="Arial"/>
                <w:color w:val="666666"/>
                <w:kern w:val="0"/>
                <w:szCs w:val="21"/>
              </w:rPr>
              <w:t xml:space="preserve"> </w:t>
            </w:r>
            <w:r w:rsidRPr="00607A8C">
              <w:rPr>
                <w:rFonts w:ascii="ˎ̥" w:eastAsia="宋体" w:hAnsi="ˎ̥" w:cs="Arial"/>
                <w:color w:val="666666"/>
                <w:kern w:val="0"/>
                <w:szCs w:val="21"/>
              </w:rPr>
              <w:br/>
              <w:t>3</w:t>
            </w:r>
            <w:r w:rsidRPr="00607A8C">
              <w:rPr>
                <w:rFonts w:ascii="ˎ̥" w:eastAsia="宋体" w:hAnsi="ˎ̥" w:cs="Arial"/>
                <w:color w:val="666666"/>
                <w:kern w:val="0"/>
                <w:szCs w:val="21"/>
              </w:rPr>
              <w:t>、省去水冷冷水机组的冷却水系统（冷却塔、冷却水循环水泵和冷却水管路等），不用建供热锅炉房</w:t>
            </w:r>
            <w:r w:rsidRPr="00607A8C">
              <w:rPr>
                <w:rFonts w:ascii="ˎ̥" w:eastAsia="宋体" w:hAnsi="ˎ̥" w:cs="Arial"/>
                <w:color w:val="666666"/>
                <w:kern w:val="0"/>
                <w:szCs w:val="21"/>
              </w:rPr>
              <w:t xml:space="preserve"> </w:t>
            </w:r>
            <w:r w:rsidRPr="00607A8C">
              <w:rPr>
                <w:rFonts w:ascii="ˎ̥" w:eastAsia="宋体" w:hAnsi="ˎ̥" w:cs="Arial"/>
                <w:color w:val="666666"/>
                <w:kern w:val="0"/>
                <w:szCs w:val="21"/>
              </w:rPr>
              <w:br/>
              <w:t>4</w:t>
            </w:r>
            <w:r w:rsidRPr="00607A8C">
              <w:rPr>
                <w:rFonts w:ascii="ˎ̥" w:eastAsia="宋体" w:hAnsi="ˎ̥" w:cs="Arial"/>
                <w:color w:val="666666"/>
                <w:kern w:val="0"/>
                <w:szCs w:val="21"/>
              </w:rPr>
              <w:t>、主机可置于屋顶，不占建筑有效面积</w:t>
            </w:r>
            <w:r w:rsidRPr="00607A8C">
              <w:rPr>
                <w:rFonts w:ascii="ˎ̥" w:eastAsia="宋体" w:hAnsi="ˎ̥" w:cs="Arial"/>
                <w:color w:val="666666"/>
                <w:kern w:val="0"/>
                <w:szCs w:val="21"/>
              </w:rPr>
              <w:t xml:space="preserve"> </w:t>
            </w:r>
            <w:r w:rsidRPr="00607A8C">
              <w:rPr>
                <w:rFonts w:ascii="ˎ̥" w:eastAsia="宋体" w:hAnsi="ˎ̥" w:cs="Arial"/>
                <w:color w:val="666666"/>
                <w:kern w:val="0"/>
                <w:szCs w:val="21"/>
              </w:rPr>
              <w:br/>
              <w:t>5</w:t>
            </w:r>
            <w:r w:rsidRPr="00607A8C">
              <w:rPr>
                <w:rFonts w:ascii="ˎ̥" w:eastAsia="宋体" w:hAnsi="ˎ̥" w:cs="Arial"/>
                <w:color w:val="666666"/>
                <w:kern w:val="0"/>
                <w:szCs w:val="21"/>
              </w:rPr>
              <w:t>、设备安装和使用方便</w:t>
            </w:r>
            <w:r w:rsidRPr="00607A8C">
              <w:rPr>
                <w:rFonts w:ascii="ˎ̥" w:eastAsia="宋体" w:hAnsi="ˎ̥" w:cs="Arial"/>
                <w:color w:val="666666"/>
                <w:kern w:val="0"/>
                <w:szCs w:val="21"/>
              </w:rPr>
              <w:t xml:space="preserve"> </w:t>
            </w:r>
          </w:p>
          <w:p w:rsidR="00607A8C" w:rsidRPr="00607A8C" w:rsidRDefault="00607A8C" w:rsidP="00607A8C">
            <w:pPr>
              <w:widowControl/>
              <w:spacing w:line="420" w:lineRule="atLeast"/>
              <w:jc w:val="left"/>
              <w:rPr>
                <w:rFonts w:ascii="ˎ̥" w:eastAsia="宋体" w:hAnsi="ˎ̥" w:cs="Arial"/>
                <w:color w:val="666666"/>
                <w:kern w:val="0"/>
                <w:szCs w:val="21"/>
              </w:rPr>
            </w:pPr>
            <w:r w:rsidRPr="00607A8C">
              <w:rPr>
                <w:rFonts w:ascii="ˎ̥" w:eastAsia="宋体" w:hAnsi="ˎ̥" w:cs="Arial"/>
                <w:color w:val="666666"/>
                <w:kern w:val="0"/>
                <w:szCs w:val="21"/>
              </w:rPr>
              <w:br/>
            </w:r>
            <w:r w:rsidRPr="00607A8C">
              <w:rPr>
                <w:rFonts w:ascii="ˎ̥" w:eastAsia="宋体" w:hAnsi="ˎ̥" w:cs="Arial"/>
                <w:color w:val="666666"/>
                <w:kern w:val="0"/>
                <w:szCs w:val="21"/>
              </w:rPr>
              <w:t>水冷冷水机组制冷空调系统</w:t>
            </w:r>
            <w:r w:rsidRPr="00607A8C">
              <w:rPr>
                <w:rFonts w:ascii="ˎ̥" w:eastAsia="宋体" w:hAnsi="ˎ̥" w:cs="Arial"/>
                <w:color w:val="666666"/>
                <w:kern w:val="0"/>
                <w:szCs w:val="21"/>
              </w:rPr>
              <w:t xml:space="preserve"> </w:t>
            </w:r>
            <w:r w:rsidRPr="00607A8C">
              <w:rPr>
                <w:rFonts w:ascii="ˎ̥" w:eastAsia="宋体" w:hAnsi="ˎ̥" w:cs="Arial"/>
                <w:color w:val="666666"/>
                <w:kern w:val="0"/>
                <w:szCs w:val="21"/>
              </w:rPr>
              <w:br/>
            </w:r>
            <w:r w:rsidRPr="00607A8C">
              <w:rPr>
                <w:rFonts w:ascii="ˎ̥" w:eastAsia="宋体" w:hAnsi="ˎ̥" w:cs="Arial"/>
                <w:color w:val="666666"/>
                <w:kern w:val="0"/>
                <w:szCs w:val="21"/>
              </w:rPr>
              <w:br/>
              <w:t>1</w:t>
            </w:r>
            <w:r w:rsidRPr="00607A8C">
              <w:rPr>
                <w:rFonts w:ascii="ˎ̥" w:eastAsia="宋体" w:hAnsi="ˎ̥" w:cs="Arial"/>
                <w:color w:val="666666"/>
                <w:kern w:val="0"/>
                <w:szCs w:val="21"/>
              </w:rPr>
              <w:t>、应用范围广，造价较低；</w:t>
            </w:r>
            <w:r w:rsidRPr="00607A8C">
              <w:rPr>
                <w:rFonts w:ascii="ˎ̥" w:eastAsia="宋体" w:hAnsi="ˎ̥" w:cs="Arial"/>
                <w:color w:val="666666"/>
                <w:kern w:val="0"/>
                <w:szCs w:val="21"/>
              </w:rPr>
              <w:t xml:space="preserve"> </w:t>
            </w:r>
            <w:r w:rsidRPr="00607A8C">
              <w:rPr>
                <w:rFonts w:ascii="ˎ̥" w:eastAsia="宋体" w:hAnsi="ˎ̥" w:cs="Arial"/>
                <w:color w:val="666666"/>
                <w:kern w:val="0"/>
                <w:szCs w:val="21"/>
              </w:rPr>
              <w:br/>
              <w:t>2</w:t>
            </w:r>
            <w:r w:rsidRPr="00607A8C">
              <w:rPr>
                <w:rFonts w:ascii="ˎ̥" w:eastAsia="宋体" w:hAnsi="ˎ̥" w:cs="Arial"/>
                <w:color w:val="666666"/>
                <w:kern w:val="0"/>
                <w:szCs w:val="21"/>
              </w:rPr>
              <w:t>、技术最成熟，也是目前应用最广的空调系统；</w:t>
            </w:r>
            <w:r w:rsidRPr="00607A8C">
              <w:rPr>
                <w:rFonts w:ascii="ˎ̥" w:eastAsia="宋体" w:hAnsi="ˎ̥" w:cs="Arial"/>
                <w:color w:val="666666"/>
                <w:kern w:val="0"/>
                <w:szCs w:val="21"/>
              </w:rPr>
              <w:t xml:space="preserve"> </w:t>
            </w:r>
            <w:r w:rsidRPr="00607A8C">
              <w:rPr>
                <w:rFonts w:ascii="ˎ̥" w:eastAsia="宋体" w:hAnsi="ˎ̥" w:cs="Arial"/>
                <w:color w:val="666666"/>
                <w:kern w:val="0"/>
                <w:szCs w:val="21"/>
              </w:rPr>
              <w:br/>
              <w:t>3</w:t>
            </w:r>
            <w:r w:rsidRPr="00607A8C">
              <w:rPr>
                <w:rFonts w:ascii="ˎ̥" w:eastAsia="宋体" w:hAnsi="ˎ̥" w:cs="Arial"/>
                <w:color w:val="666666"/>
                <w:kern w:val="0"/>
                <w:szCs w:val="21"/>
              </w:rPr>
              <w:t>、冷、热源一般集中设置，运行及维修管理方便。</w:t>
            </w:r>
            <w:r w:rsidRPr="00607A8C">
              <w:rPr>
                <w:rFonts w:ascii="ˎ̥" w:eastAsia="宋体" w:hAnsi="ˎ̥" w:cs="Arial"/>
                <w:color w:val="666666"/>
                <w:kern w:val="0"/>
                <w:szCs w:val="21"/>
              </w:rPr>
              <w:t xml:space="preserve"> </w:t>
            </w:r>
          </w:p>
        </w:tc>
      </w:tr>
    </w:tbl>
    <w:p w:rsidR="00D40D8F" w:rsidRPr="00607A8C" w:rsidRDefault="00D40D8F"/>
    <w:sectPr w:rsidR="00D40D8F" w:rsidRPr="00607A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D8F" w:rsidRDefault="00D40D8F" w:rsidP="00607A8C">
      <w:r>
        <w:separator/>
      </w:r>
    </w:p>
  </w:endnote>
  <w:endnote w:type="continuationSeparator" w:id="1">
    <w:p w:rsidR="00D40D8F" w:rsidRDefault="00D40D8F" w:rsidP="00607A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D8F" w:rsidRDefault="00D40D8F" w:rsidP="00607A8C">
      <w:r>
        <w:separator/>
      </w:r>
    </w:p>
  </w:footnote>
  <w:footnote w:type="continuationSeparator" w:id="1">
    <w:p w:rsidR="00D40D8F" w:rsidRDefault="00D40D8F" w:rsidP="00607A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7A8C"/>
    <w:rsid w:val="00607A8C"/>
    <w:rsid w:val="00D40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7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7A8C"/>
    <w:rPr>
      <w:sz w:val="18"/>
      <w:szCs w:val="18"/>
    </w:rPr>
  </w:style>
  <w:style w:type="paragraph" w:styleId="a4">
    <w:name w:val="footer"/>
    <w:basedOn w:val="a"/>
    <w:link w:val="Char0"/>
    <w:uiPriority w:val="99"/>
    <w:semiHidden/>
    <w:unhideWhenUsed/>
    <w:rsid w:val="00607A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7A8C"/>
    <w:rPr>
      <w:sz w:val="18"/>
      <w:szCs w:val="18"/>
    </w:rPr>
  </w:style>
  <w:style w:type="paragraph" w:styleId="a5">
    <w:name w:val="Normal (Web)"/>
    <w:basedOn w:val="a"/>
    <w:uiPriority w:val="99"/>
    <w:unhideWhenUsed/>
    <w:rsid w:val="00607A8C"/>
    <w:pPr>
      <w:widowControl/>
      <w:jc w:val="left"/>
    </w:pPr>
    <w:rPr>
      <w:rFonts w:ascii="宋体" w:eastAsia="宋体" w:hAnsi="宋体" w:cs="宋体"/>
      <w:kern w:val="0"/>
      <w:sz w:val="24"/>
      <w:szCs w:val="24"/>
    </w:rPr>
  </w:style>
  <w:style w:type="character" w:customStyle="1" w:styleId="f181">
    <w:name w:val="f181"/>
    <w:basedOn w:val="a0"/>
    <w:rsid w:val="00607A8C"/>
    <w:rPr>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fzy</dc:creator>
  <cp:keywords/>
  <dc:description/>
  <cp:lastModifiedBy>fzy</cp:lastModifiedBy>
  <cp:revision>2</cp:revision>
  <dcterms:created xsi:type="dcterms:W3CDTF">2012-11-29T09:56:00Z</dcterms:created>
  <dcterms:modified xsi:type="dcterms:W3CDTF">2012-11-29T09:56:00Z</dcterms:modified>
</cp:coreProperties>
</file>